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01" w:rsidRDefault="003651C2">
      <w:p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3.sjednica  Stručnog vijeća održana je 19.10.2022.</w:t>
      </w:r>
    </w:p>
    <w:p w:rsidR="003651C2" w:rsidRDefault="003651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DNEVNI  RED:</w:t>
      </w:r>
    </w:p>
    <w:p w:rsidR="003651C2" w:rsidRDefault="003651C2" w:rsidP="003651C2">
      <w:pPr>
        <w:pStyle w:val="Bezproreda"/>
        <w:rPr>
          <w:lang w:val="hr-HR"/>
        </w:rPr>
      </w:pPr>
      <w:r>
        <w:rPr>
          <w:lang w:val="hr-HR"/>
        </w:rPr>
        <w:t>1.Usvajanje zapisnika s 2.sjednice Stručnog  vijeća</w:t>
      </w:r>
    </w:p>
    <w:p w:rsidR="003651C2" w:rsidRDefault="003651C2" w:rsidP="003651C2">
      <w:pPr>
        <w:pStyle w:val="Bezproreda"/>
        <w:rPr>
          <w:lang w:val="hr-HR"/>
        </w:rPr>
      </w:pPr>
      <w:r>
        <w:rPr>
          <w:lang w:val="hr-HR"/>
        </w:rPr>
        <w:t>2.Utvrđivanje  programa  stručnog  rada Doma- prijedlog  nastavka E-qalina</w:t>
      </w:r>
    </w:p>
    <w:p w:rsidR="003651C2" w:rsidRDefault="003651C2" w:rsidP="003651C2">
      <w:pPr>
        <w:pStyle w:val="Bezproreda"/>
        <w:rPr>
          <w:lang w:val="hr-HR"/>
        </w:rPr>
      </w:pPr>
      <w:r>
        <w:rPr>
          <w:lang w:val="hr-HR"/>
        </w:rPr>
        <w:t>3.Razno</w:t>
      </w:r>
    </w:p>
    <w:p w:rsidR="003651C2" w:rsidRPr="003651C2" w:rsidRDefault="003651C2">
      <w:pPr>
        <w:rPr>
          <w:sz w:val="24"/>
          <w:szCs w:val="24"/>
          <w:lang w:val="hr-HR"/>
        </w:rPr>
      </w:pPr>
    </w:p>
    <w:sectPr w:rsidR="003651C2" w:rsidRPr="003651C2" w:rsidSect="003B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C2"/>
    <w:rsid w:val="0002167C"/>
    <w:rsid w:val="003651C2"/>
    <w:rsid w:val="003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A18A9-FCB7-49B3-BC30-13B9B2B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2023-03-30T07:08:00Z</dcterms:created>
  <dcterms:modified xsi:type="dcterms:W3CDTF">2023-03-30T07:08:00Z</dcterms:modified>
</cp:coreProperties>
</file>